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CA" w:rsidRDefault="004256CA" w:rsidP="004256CA">
      <w:pPr>
        <w:jc w:val="center"/>
        <w:rPr>
          <w:rFonts w:ascii="Comic Sans MS" w:hAnsi="Comic Sans MS"/>
          <w:b/>
          <w:sz w:val="28"/>
          <w:szCs w:val="28"/>
          <w:lang w:val="fr-FR"/>
        </w:rPr>
      </w:pPr>
      <w:r>
        <w:rPr>
          <w:rFonts w:ascii="Comic Sans MS" w:hAnsi="Comic Sans MS"/>
          <w:b/>
          <w:sz w:val="28"/>
          <w:szCs w:val="28"/>
          <w:lang w:val="fr-FR"/>
        </w:rPr>
        <w:t>Tu parles français sans le savoir!</w:t>
      </w:r>
    </w:p>
    <w:p w:rsidR="004256CA" w:rsidRDefault="004256CA" w:rsidP="004256CA">
      <w:pPr>
        <w:jc w:val="center"/>
        <w:rPr>
          <w:rFonts w:ascii="Comic Sans MS" w:hAnsi="Comic Sans MS"/>
          <w:b/>
          <w:sz w:val="28"/>
          <w:szCs w:val="28"/>
          <w:lang w:val="fr-FR"/>
        </w:rPr>
      </w:pPr>
    </w:p>
    <w:p w:rsidR="004256CA" w:rsidRDefault="004256CA" w:rsidP="004256CA">
      <w:pPr>
        <w:jc w:val="center"/>
        <w:rPr>
          <w:rFonts w:ascii="Comic Sans MS" w:hAnsi="Comic Sans MS"/>
          <w:b/>
          <w:sz w:val="28"/>
          <w:szCs w:val="28"/>
          <w:lang w:val="nl-NL"/>
        </w:rPr>
      </w:pPr>
      <w:r>
        <w:rPr>
          <w:rFonts w:ascii="Comic Sans MS" w:hAnsi="Comic Sans MS"/>
          <w:b/>
          <w:sz w:val="28"/>
          <w:szCs w:val="28"/>
          <w:lang w:val="nl-NL"/>
        </w:rPr>
        <w:t>Je kent meer Franse woorden dan je denkt!</w:t>
      </w:r>
    </w:p>
    <w:p w:rsidR="004256CA" w:rsidRDefault="004256CA" w:rsidP="004256CA">
      <w:pPr>
        <w:jc w:val="center"/>
        <w:rPr>
          <w:rFonts w:ascii="Comic Sans MS" w:hAnsi="Comic Sans MS"/>
          <w:b/>
          <w:sz w:val="20"/>
          <w:szCs w:val="20"/>
          <w:lang w:val="nl-NL"/>
        </w:rPr>
      </w:pPr>
    </w:p>
    <w:p w:rsidR="004256CA" w:rsidRDefault="004256CA" w:rsidP="004256CA">
      <w:pPr>
        <w:rPr>
          <w:rFonts w:ascii="Comic Sans MS" w:hAnsi="Comic Sans MS"/>
          <w:lang w:val="nl-NL"/>
        </w:rPr>
      </w:pPr>
      <w:r>
        <w:rPr>
          <w:rFonts w:ascii="Comic Sans MS" w:hAnsi="Comic Sans MS"/>
          <w:lang w:val="nl-NL"/>
        </w:rPr>
        <w:t xml:space="preserve">Nederlanders denken al gauw dat Frans zo’n moeilijke taal is, maar als je even nadenkt, </w:t>
      </w:r>
      <w:proofErr w:type="spellStart"/>
      <w:r>
        <w:rPr>
          <w:rFonts w:ascii="Comic Sans MS" w:hAnsi="Comic Sans MS"/>
          <w:lang w:val="nl-NL"/>
        </w:rPr>
        <w:t>zul</w:t>
      </w:r>
      <w:proofErr w:type="spellEnd"/>
      <w:r>
        <w:rPr>
          <w:rFonts w:ascii="Comic Sans MS" w:hAnsi="Comic Sans MS"/>
          <w:lang w:val="nl-NL"/>
        </w:rPr>
        <w:t xml:space="preserve"> je merken dat er eigenlijk niks moeilijks aan is. Ongemerkt gebruik je bijna dagelijks allerlei Franse woorden. Vul ze hieronder maar in!</w:t>
      </w:r>
    </w:p>
    <w:p w:rsidR="004256CA" w:rsidRDefault="004256CA" w:rsidP="004256CA">
      <w:pPr>
        <w:rPr>
          <w:rFonts w:ascii="Comic Sans MS" w:hAnsi="Comic Sans MS"/>
          <w:sz w:val="20"/>
          <w:szCs w:val="20"/>
          <w:lang w:val="nl-NL"/>
        </w:rPr>
      </w:pP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Als je jarig bent krijg je een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Je huiswerk maak aan je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Sap van sinaasappels noem je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De bestuurder van een auto is de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Uit eten doe je in een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Een avondmaaltijd heet een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 xml:space="preserve">Als je iets wilt drinken kun je naar een </w:t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Het raam van een winkel noem je een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Met de lift kun je naar de bovenste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Als je op reis gaat heten je spullen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De auto parkeer je in een overdekte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 xml:space="preserve">Als iemand je omkoopt heet dat 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Een lekker luchtje noem je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Een dame die modeshow loopt heet een</w:t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Als je heel nodig moet ga je naar het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Het tegenovergestelde van de vloer is het</w:t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 xml:space="preserve">Een lekker Frans broodje heet een 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Een toneelspeler noem je ook wel een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 xml:space="preserve">In de trein controleert 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De baas van een bedrijf of van je school is de</w:t>
      </w:r>
      <w:r>
        <w:rPr>
          <w:rFonts w:ascii="Comic Sans MS" w:hAnsi="Comic Sans MS"/>
          <w:sz w:val="20"/>
          <w:szCs w:val="20"/>
          <w:lang w:val="nl-NL"/>
        </w:rPr>
        <w:tab/>
        <w:t xml:space="preserve">…………………………………………… </w:t>
      </w:r>
    </w:p>
    <w:p w:rsidR="004256CA" w:rsidRDefault="004256CA" w:rsidP="004256CA">
      <w:pPr>
        <w:spacing w:line="360" w:lineRule="auto"/>
        <w:ind w:left="5760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sym w:font="Wingdings" w:char="F0E0"/>
      </w:r>
      <w:r>
        <w:rPr>
          <w:rFonts w:ascii="Comic Sans MS" w:hAnsi="Comic Sans MS"/>
          <w:sz w:val="20"/>
          <w:szCs w:val="20"/>
          <w:lang w:val="nl-NL"/>
        </w:rPr>
        <w:t xml:space="preserve"> TOURNEZ S.V.P.</w:t>
      </w:r>
    </w:p>
    <w:p w:rsidR="004256CA" w:rsidRDefault="004256CA" w:rsidP="004256CA">
      <w:p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br w:type="page"/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lastRenderedPageBreak/>
        <w:t>Vogels houd je in een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Je achterste heet deftig je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Elk uur hoor je op de radio het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In plaats van ‘ sorry’ kun je ook zeggen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Bedankt is</w:t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</w:r>
      <w:r>
        <w:rPr>
          <w:rFonts w:ascii="Comic Sans MS" w:hAnsi="Comic Sans MS"/>
          <w:sz w:val="20"/>
          <w:szCs w:val="20"/>
          <w:lang w:val="nl-NL"/>
        </w:rPr>
        <w:tab/>
        <w:t>……………………………………………</w:t>
      </w:r>
    </w:p>
    <w:p w:rsidR="004256CA" w:rsidRDefault="004256CA" w:rsidP="004256CA">
      <w:pPr>
        <w:rPr>
          <w:rFonts w:ascii="Comic Sans MS" w:hAnsi="Comic Sans MS"/>
          <w:sz w:val="20"/>
          <w:szCs w:val="20"/>
          <w:lang w:val="nl-NL"/>
        </w:rPr>
      </w:pPr>
    </w:p>
    <w:p w:rsidR="004256CA" w:rsidRDefault="004256CA" w:rsidP="004256CA">
      <w:pPr>
        <w:rPr>
          <w:rFonts w:ascii="Comic Sans MS" w:hAnsi="Comic Sans MS"/>
          <w:lang w:val="nl-NL"/>
        </w:rPr>
      </w:pPr>
      <w:r>
        <w:rPr>
          <w:rFonts w:ascii="Comic Sans MS" w:hAnsi="Comic Sans MS"/>
          <w:lang w:val="nl-NL"/>
        </w:rPr>
        <w:t xml:space="preserve">Zeg nou zelf: zijn deze woorden nou zo moeilijk? Nee, hoor! Het is gewoon een kwestie van wennen! </w:t>
      </w:r>
    </w:p>
    <w:p w:rsidR="004256CA" w:rsidRDefault="004256CA" w:rsidP="004256CA">
      <w:pPr>
        <w:rPr>
          <w:rFonts w:ascii="Comic Sans MS" w:hAnsi="Comic Sans MS"/>
          <w:lang w:val="nl-NL"/>
        </w:rPr>
      </w:pPr>
    </w:p>
    <w:p w:rsidR="004256CA" w:rsidRDefault="004256CA" w:rsidP="004256CA">
      <w:pPr>
        <w:rPr>
          <w:rFonts w:ascii="Comic Sans MS" w:hAnsi="Comic Sans MS"/>
          <w:lang w:val="nl-NL"/>
        </w:rPr>
      </w:pPr>
    </w:p>
    <w:p w:rsidR="004256CA" w:rsidRDefault="004256CA" w:rsidP="004256CA">
      <w:pPr>
        <w:rPr>
          <w:rFonts w:ascii="Comic Sans MS" w:hAnsi="Comic Sans MS"/>
          <w:lang w:val="nl-NL"/>
        </w:rPr>
      </w:pPr>
      <w:r>
        <w:rPr>
          <w:rFonts w:ascii="Comic Sans MS" w:hAnsi="Comic Sans MS"/>
          <w:lang w:val="nl-NL"/>
        </w:rPr>
        <w:t>En je kent vast zelf nog andere Franse woorden die hier niet bij staan!</w:t>
      </w:r>
    </w:p>
    <w:p w:rsidR="004256CA" w:rsidRDefault="004256CA" w:rsidP="004256CA">
      <w:pPr>
        <w:rPr>
          <w:rFonts w:ascii="Comic Sans MS" w:hAnsi="Comic Sans MS"/>
          <w:sz w:val="20"/>
          <w:szCs w:val="20"/>
          <w:lang w:val="nl-NL"/>
        </w:rPr>
      </w:pPr>
    </w:p>
    <w:p w:rsidR="004256CA" w:rsidRDefault="004256CA" w:rsidP="004256CA">
      <w:pPr>
        <w:rPr>
          <w:rFonts w:ascii="Comic Sans MS" w:hAnsi="Comic Sans MS"/>
          <w:sz w:val="20"/>
          <w:szCs w:val="20"/>
          <w:lang w:val="nl-NL"/>
        </w:rPr>
      </w:pPr>
      <w:r>
        <w:rPr>
          <w:rFonts w:ascii="Comic Sans MS" w:hAnsi="Comic Sans MS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07A91" w:rsidRDefault="004256CA" w:rsidP="004256CA">
      <w:r>
        <w:rPr>
          <w:rFonts w:ascii="Comic Sans MS" w:hAnsi="Comic Sans MS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90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196D"/>
    <w:multiLevelType w:val="hybridMultilevel"/>
    <w:tmpl w:val="3984F284"/>
    <w:lvl w:ilvl="0" w:tplc="593820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CA"/>
    <w:rsid w:val="004256CA"/>
    <w:rsid w:val="009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</dc:creator>
  <cp:lastModifiedBy>beheer</cp:lastModifiedBy>
  <cp:revision>1</cp:revision>
  <dcterms:created xsi:type="dcterms:W3CDTF">2014-04-01T13:19:00Z</dcterms:created>
  <dcterms:modified xsi:type="dcterms:W3CDTF">2014-04-01T13:20:00Z</dcterms:modified>
</cp:coreProperties>
</file>